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B" w:rsidRDefault="009F1AEB" w:rsidP="009F1AEB">
      <w:pPr>
        <w:ind w:right="-19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КОМПЬЮТЕРНАЯ ТОМОГРАФИЯ</w:t>
      </w:r>
    </w:p>
    <w:p w:rsidR="009F1AEB" w:rsidRDefault="009F1AEB" w:rsidP="009F1AEB">
      <w:pPr>
        <w:ind w:right="-199"/>
        <w:jc w:val="both"/>
        <w:rPr>
          <w:b/>
          <w:sz w:val="28"/>
          <w:szCs w:val="28"/>
        </w:rPr>
      </w:pPr>
    </w:p>
    <w:p w:rsidR="00FC5A3C" w:rsidRDefault="00FC5A3C" w:rsidP="00FC5A3C">
      <w:pPr>
        <w:ind w:right="-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Пациент: Файд</w:t>
      </w:r>
    </w:p>
    <w:p w:rsidR="00FC5A3C" w:rsidRDefault="00FC5A3C" w:rsidP="00FC5A3C">
      <w:pPr>
        <w:ind w:left="-567" w:right="-199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ФИО владельца: Молотова </w:t>
      </w:r>
    </w:p>
    <w:p w:rsidR="00FC5A3C" w:rsidRDefault="00FC5A3C" w:rsidP="00FC5A3C">
      <w:pPr>
        <w:ind w:left="-567" w:right="-1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 19.6.23</w:t>
      </w:r>
    </w:p>
    <w:p w:rsidR="00FC5A3C" w:rsidRDefault="00FC5A3C" w:rsidP="00FC5A3C">
      <w:pPr>
        <w:ind w:left="-567" w:right="-1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Врач: Хведчук В Ю</w:t>
      </w:r>
    </w:p>
    <w:p w:rsidR="00FC5A3C" w:rsidRDefault="00FC5A3C" w:rsidP="00FC5A3C">
      <w:pPr>
        <w:ind w:left="-567" w:right="-1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Оператор: Крупчатников Р </w:t>
      </w:r>
    </w:p>
    <w:p w:rsidR="00FC5A3C" w:rsidRDefault="00FC5A3C" w:rsidP="00FC5A3C">
      <w:pPr>
        <w:ind w:left="-567" w:right="-1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Анестезиолог: Склярчук Г</w:t>
      </w:r>
    </w:p>
    <w:p w:rsidR="0020002A" w:rsidRDefault="00F52024"/>
    <w:p w:rsidR="009F1AEB" w:rsidRPr="00400F85" w:rsidRDefault="009F1AEB" w:rsidP="009F1AEB">
      <w:pPr>
        <w:rPr>
          <w:sz w:val="24"/>
          <w:szCs w:val="24"/>
        </w:rPr>
      </w:pPr>
      <w:r w:rsidRPr="00400F85">
        <w:rPr>
          <w:sz w:val="24"/>
          <w:szCs w:val="24"/>
          <w:u w:val="single"/>
        </w:rPr>
        <w:t>Правая грудная конечность, локтевой сустав:</w:t>
      </w:r>
    </w:p>
    <w:p w:rsidR="009F1AEB" w:rsidRPr="00400F85" w:rsidRDefault="009F1AEB" w:rsidP="009F1AEB">
      <w:pPr>
        <w:numPr>
          <w:ilvl w:val="0"/>
          <w:numId w:val="1"/>
        </w:numPr>
        <w:rPr>
          <w:sz w:val="24"/>
          <w:szCs w:val="24"/>
        </w:rPr>
      </w:pPr>
      <w:r w:rsidRPr="00400F85">
        <w:rPr>
          <w:sz w:val="24"/>
          <w:szCs w:val="24"/>
        </w:rPr>
        <w:t>Крючковидный отросток: без патологических изменений</w:t>
      </w:r>
    </w:p>
    <w:p w:rsidR="00E57415" w:rsidRPr="00E57415" w:rsidRDefault="009F1AEB" w:rsidP="009F1AEB">
      <w:pPr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E57415">
        <w:rPr>
          <w:b/>
          <w:sz w:val="24"/>
          <w:szCs w:val="24"/>
          <w:highlight w:val="yellow"/>
        </w:rPr>
        <w:t xml:space="preserve">Медиальный венечный отросток: </w:t>
      </w:r>
      <w:bookmarkStart w:id="0" w:name="_Hlk115254887"/>
      <w:r w:rsidRPr="00E57415">
        <w:rPr>
          <w:b/>
          <w:bCs/>
          <w:sz w:val="24"/>
          <w:szCs w:val="24"/>
          <w:highlight w:val="yellow"/>
        </w:rPr>
        <w:t xml:space="preserve">изолирован </w:t>
      </w:r>
      <w:r w:rsidR="00E57415" w:rsidRPr="00E57415">
        <w:rPr>
          <w:b/>
          <w:bCs/>
          <w:sz w:val="24"/>
          <w:szCs w:val="24"/>
          <w:highlight w:val="yellow"/>
        </w:rPr>
        <w:t xml:space="preserve">двумя </w:t>
      </w:r>
      <w:r w:rsidRPr="00E57415">
        <w:rPr>
          <w:b/>
          <w:bCs/>
          <w:sz w:val="24"/>
          <w:szCs w:val="24"/>
          <w:highlight w:val="yellow"/>
        </w:rPr>
        <w:t>отдельным</w:t>
      </w:r>
      <w:r w:rsidR="00E57415" w:rsidRPr="00E57415">
        <w:rPr>
          <w:b/>
          <w:bCs/>
          <w:sz w:val="24"/>
          <w:szCs w:val="24"/>
          <w:highlight w:val="yellow"/>
        </w:rPr>
        <w:t>и</w:t>
      </w:r>
      <w:r w:rsidRPr="00E57415">
        <w:rPr>
          <w:b/>
          <w:bCs/>
          <w:sz w:val="24"/>
          <w:szCs w:val="24"/>
          <w:highlight w:val="yellow"/>
        </w:rPr>
        <w:t xml:space="preserve"> фрагмент</w:t>
      </w:r>
      <w:bookmarkEnd w:id="0"/>
      <w:r w:rsidR="00E57415" w:rsidRPr="00E57415">
        <w:rPr>
          <w:b/>
          <w:bCs/>
          <w:sz w:val="24"/>
          <w:szCs w:val="24"/>
          <w:highlight w:val="yellow"/>
        </w:rPr>
        <w:t>ами общим диаметром до 12мм.</w:t>
      </w:r>
    </w:p>
    <w:p w:rsidR="00E57415" w:rsidRPr="00E57415" w:rsidRDefault="00E57415" w:rsidP="00E57415">
      <w:pPr>
        <w:ind w:left="720"/>
        <w:rPr>
          <w:b/>
          <w:sz w:val="24"/>
          <w:szCs w:val="24"/>
          <w:highlight w:val="yellow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54424" cy="1866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6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28244" cy="1874520"/>
            <wp:effectExtent l="19050" t="0" r="54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05" cy="187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B" w:rsidRPr="00400F85" w:rsidRDefault="00E57415" w:rsidP="009F1AEB">
      <w:pPr>
        <w:numPr>
          <w:ilvl w:val="0"/>
          <w:numId w:val="1"/>
        </w:numPr>
        <w:rPr>
          <w:sz w:val="24"/>
          <w:szCs w:val="24"/>
        </w:rPr>
      </w:pPr>
      <w:r w:rsidRPr="00E57415">
        <w:rPr>
          <w:sz w:val="24"/>
          <w:szCs w:val="24"/>
        </w:rPr>
        <w:t xml:space="preserve"> </w:t>
      </w:r>
      <w:r w:rsidR="009F1AEB" w:rsidRPr="00E57415">
        <w:rPr>
          <w:sz w:val="24"/>
          <w:szCs w:val="24"/>
        </w:rPr>
        <w:t>Латеральный венечный отросток: без патологических изменений</w:t>
      </w:r>
    </w:p>
    <w:p w:rsidR="009F1AEB" w:rsidRPr="00E57415" w:rsidRDefault="009F1AEB" w:rsidP="009F1AEB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E57415">
        <w:rPr>
          <w:b/>
          <w:sz w:val="24"/>
          <w:szCs w:val="24"/>
          <w:highlight w:val="yellow"/>
        </w:rPr>
        <w:t xml:space="preserve">Суставная щель: </w:t>
      </w:r>
      <w:r w:rsidR="00E57415" w:rsidRPr="00E57415">
        <w:rPr>
          <w:b/>
          <w:bCs/>
          <w:sz w:val="24"/>
          <w:szCs w:val="24"/>
          <w:highlight w:val="yellow"/>
        </w:rPr>
        <w:t xml:space="preserve">дисконгруэнтность (ступенька 1.8мм) и расширение. </w:t>
      </w:r>
    </w:p>
    <w:p w:rsidR="009F1AEB" w:rsidRPr="00D11ED8" w:rsidRDefault="009F1AEB" w:rsidP="009F1AEB">
      <w:pPr>
        <w:numPr>
          <w:ilvl w:val="0"/>
          <w:numId w:val="1"/>
        </w:numPr>
        <w:rPr>
          <w:sz w:val="24"/>
          <w:szCs w:val="24"/>
        </w:rPr>
      </w:pPr>
      <w:r w:rsidRPr="00D11ED8">
        <w:rPr>
          <w:sz w:val="24"/>
          <w:szCs w:val="24"/>
        </w:rPr>
        <w:t xml:space="preserve">Латеральный мыщелок плечевой кости: без патологических </w:t>
      </w:r>
      <w:r w:rsidR="00E57415">
        <w:rPr>
          <w:sz w:val="24"/>
          <w:szCs w:val="24"/>
        </w:rPr>
        <w:t xml:space="preserve"> изменений </w:t>
      </w:r>
    </w:p>
    <w:p w:rsidR="009F1AEB" w:rsidRDefault="009F1AEB" w:rsidP="009F1AEB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E57415">
        <w:rPr>
          <w:b/>
          <w:sz w:val="24"/>
          <w:szCs w:val="24"/>
          <w:highlight w:val="yellow"/>
        </w:rPr>
        <w:t>Медиальный мыщелок плечевой кости:</w:t>
      </w:r>
      <w:r w:rsidRPr="00E57415">
        <w:rPr>
          <w:b/>
          <w:bCs/>
          <w:sz w:val="24"/>
          <w:szCs w:val="24"/>
          <w:highlight w:val="yellow"/>
        </w:rPr>
        <w:t xml:space="preserve"> отмечается наличие участка снижения рентгенографической плотности диаметром</w:t>
      </w:r>
      <w:r w:rsidR="00E57415" w:rsidRPr="00E57415">
        <w:rPr>
          <w:b/>
          <w:bCs/>
          <w:sz w:val="24"/>
          <w:szCs w:val="24"/>
          <w:highlight w:val="yellow"/>
        </w:rPr>
        <w:t xml:space="preserve"> 3мм</w:t>
      </w:r>
      <w:r w:rsidRPr="00E57415">
        <w:rPr>
          <w:b/>
          <w:bCs/>
          <w:sz w:val="24"/>
          <w:szCs w:val="24"/>
          <w:highlight w:val="yellow"/>
        </w:rPr>
        <w:t xml:space="preserve">. </w:t>
      </w:r>
    </w:p>
    <w:p w:rsidR="00E57415" w:rsidRPr="00E57415" w:rsidRDefault="00E57415" w:rsidP="00E57415">
      <w:pPr>
        <w:ind w:left="720"/>
        <w:rPr>
          <w:b/>
          <w:bCs/>
          <w:sz w:val="24"/>
          <w:szCs w:val="24"/>
          <w:highlight w:val="yellow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6570" cy="224512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1" cy="225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01" w:rsidRPr="00BD1501" w:rsidRDefault="00BD1501" w:rsidP="00BD1501">
      <w:pPr>
        <w:pStyle w:val="a9"/>
        <w:numPr>
          <w:ilvl w:val="0"/>
          <w:numId w:val="1"/>
        </w:numPr>
        <w:autoSpaceDE w:val="0"/>
        <w:adjustRightInd w:val="0"/>
        <w:spacing w:line="256" w:lineRule="auto"/>
        <w:rPr>
          <w:b/>
          <w:sz w:val="24"/>
          <w:szCs w:val="24"/>
          <w:highlight w:val="yellow"/>
        </w:rPr>
      </w:pPr>
      <w:r w:rsidRPr="00BD1501">
        <w:rPr>
          <w:b/>
          <w:sz w:val="24"/>
          <w:szCs w:val="24"/>
          <w:highlight w:val="yellow"/>
        </w:rPr>
        <w:t xml:space="preserve">Капсула сустава умеренно расширена, в полости небольшое количество жидкостного содержимого. </w:t>
      </w:r>
    </w:p>
    <w:p w:rsidR="009F1AEB" w:rsidRPr="00400F85" w:rsidRDefault="009F1AEB" w:rsidP="009F1AEB">
      <w:pPr>
        <w:ind w:left="720"/>
        <w:rPr>
          <w:sz w:val="24"/>
          <w:szCs w:val="24"/>
        </w:rPr>
      </w:pPr>
    </w:p>
    <w:p w:rsidR="009F1AEB" w:rsidRPr="0035357B" w:rsidRDefault="009F1AEB" w:rsidP="009F1AEB">
      <w:pPr>
        <w:rPr>
          <w:b/>
          <w:bCs/>
          <w:sz w:val="24"/>
          <w:szCs w:val="24"/>
        </w:rPr>
      </w:pPr>
      <w:r w:rsidRPr="00E57415">
        <w:rPr>
          <w:b/>
          <w:bCs/>
          <w:sz w:val="24"/>
          <w:szCs w:val="24"/>
          <w:highlight w:val="yellow"/>
        </w:rPr>
        <w:t>Поверхности костей, образующие локтевой сустав визуализируются с зонами субхондрального склероза.</w:t>
      </w:r>
      <w:r w:rsidRPr="0035357B">
        <w:rPr>
          <w:b/>
          <w:bCs/>
          <w:sz w:val="24"/>
          <w:szCs w:val="24"/>
        </w:rPr>
        <w:t xml:space="preserve">  </w:t>
      </w:r>
    </w:p>
    <w:p w:rsidR="009F1AEB" w:rsidRPr="00400F85" w:rsidRDefault="009F1AEB" w:rsidP="009F1AEB">
      <w:pPr>
        <w:rPr>
          <w:sz w:val="24"/>
          <w:szCs w:val="24"/>
        </w:rPr>
      </w:pPr>
    </w:p>
    <w:p w:rsidR="009F1AEB" w:rsidRPr="00400F85" w:rsidRDefault="009F1AEB" w:rsidP="009F1AEB">
      <w:pPr>
        <w:rPr>
          <w:sz w:val="24"/>
          <w:szCs w:val="24"/>
        </w:rPr>
      </w:pPr>
      <w:r w:rsidRPr="00400F85">
        <w:rPr>
          <w:sz w:val="24"/>
          <w:szCs w:val="24"/>
          <w:u w:val="single"/>
        </w:rPr>
        <w:t>Левая грудная конечность, локтевой сустав:</w:t>
      </w:r>
    </w:p>
    <w:p w:rsidR="009F1AEB" w:rsidRPr="00400F85" w:rsidRDefault="009F1AEB" w:rsidP="009F1AEB">
      <w:pPr>
        <w:numPr>
          <w:ilvl w:val="0"/>
          <w:numId w:val="1"/>
        </w:numPr>
        <w:rPr>
          <w:sz w:val="24"/>
          <w:szCs w:val="24"/>
        </w:rPr>
      </w:pPr>
      <w:r w:rsidRPr="00400F85">
        <w:rPr>
          <w:sz w:val="24"/>
          <w:szCs w:val="24"/>
        </w:rPr>
        <w:t>Крючковидный отросток: без патологических изменений</w:t>
      </w:r>
    </w:p>
    <w:p w:rsidR="009F1AEB" w:rsidRPr="00BD1501" w:rsidRDefault="009F1AEB" w:rsidP="009F1AEB">
      <w:pPr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BD1501">
        <w:rPr>
          <w:b/>
          <w:sz w:val="24"/>
          <w:szCs w:val="24"/>
          <w:highlight w:val="yellow"/>
        </w:rPr>
        <w:t xml:space="preserve">Медиальный венечный отросток: </w:t>
      </w:r>
      <w:r w:rsidR="00BD1501" w:rsidRPr="00BD1501">
        <w:rPr>
          <w:b/>
          <w:bCs/>
          <w:sz w:val="24"/>
          <w:szCs w:val="24"/>
          <w:highlight w:val="yellow"/>
        </w:rPr>
        <w:t xml:space="preserve">изолирован </w:t>
      </w:r>
      <w:r w:rsidR="00BD1501">
        <w:rPr>
          <w:b/>
          <w:bCs/>
          <w:sz w:val="24"/>
          <w:szCs w:val="24"/>
          <w:highlight w:val="yellow"/>
        </w:rPr>
        <w:t>3-4</w:t>
      </w:r>
      <w:r w:rsidR="00BD1501" w:rsidRPr="00BD1501">
        <w:rPr>
          <w:b/>
          <w:bCs/>
          <w:sz w:val="24"/>
          <w:szCs w:val="24"/>
          <w:highlight w:val="yellow"/>
        </w:rPr>
        <w:t xml:space="preserve"> отдельными фрагмент</w:t>
      </w:r>
      <w:r w:rsidR="00BD1501">
        <w:rPr>
          <w:b/>
          <w:bCs/>
          <w:sz w:val="24"/>
          <w:szCs w:val="24"/>
          <w:highlight w:val="yellow"/>
        </w:rPr>
        <w:t>ами общим диаметром до 10</w:t>
      </w:r>
      <w:r w:rsidR="00BD1501" w:rsidRPr="00BD1501">
        <w:rPr>
          <w:b/>
          <w:bCs/>
          <w:sz w:val="24"/>
          <w:szCs w:val="24"/>
          <w:highlight w:val="yellow"/>
        </w:rPr>
        <w:t>мм.</w:t>
      </w:r>
    </w:p>
    <w:p w:rsidR="00BD1501" w:rsidRPr="00BD1501" w:rsidRDefault="00BD1501" w:rsidP="00BD1501">
      <w:pPr>
        <w:ind w:left="720"/>
        <w:rPr>
          <w:b/>
          <w:sz w:val="24"/>
          <w:szCs w:val="24"/>
          <w:highlight w:val="yellow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09349" cy="17602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49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501">
        <w:rPr>
          <w:b/>
          <w:sz w:val="24"/>
          <w:szCs w:val="24"/>
          <w:highlight w:val="yellow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02230" cy="1761992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6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B" w:rsidRPr="00400F85" w:rsidRDefault="009F1AEB" w:rsidP="009F1AEB">
      <w:pPr>
        <w:numPr>
          <w:ilvl w:val="0"/>
          <w:numId w:val="1"/>
        </w:numPr>
        <w:rPr>
          <w:sz w:val="24"/>
          <w:szCs w:val="24"/>
        </w:rPr>
      </w:pPr>
      <w:r w:rsidRPr="00400F85">
        <w:rPr>
          <w:sz w:val="24"/>
          <w:szCs w:val="24"/>
        </w:rPr>
        <w:t>Латеральный венечный отросток: без патологических изменений</w:t>
      </w:r>
    </w:p>
    <w:p w:rsidR="00BD1501" w:rsidRPr="00BD1501" w:rsidRDefault="009F1AEB" w:rsidP="00BD1501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BD1501">
        <w:rPr>
          <w:b/>
          <w:sz w:val="24"/>
          <w:szCs w:val="24"/>
          <w:highlight w:val="yellow"/>
        </w:rPr>
        <w:t xml:space="preserve">Суставная щель: </w:t>
      </w:r>
      <w:r w:rsidR="00BD1501" w:rsidRPr="00BD1501">
        <w:rPr>
          <w:b/>
          <w:bCs/>
          <w:sz w:val="24"/>
          <w:szCs w:val="24"/>
          <w:highlight w:val="yellow"/>
        </w:rPr>
        <w:t>дисконгруэнтность (ступенька</w:t>
      </w:r>
      <w:r w:rsidR="00BD1501">
        <w:rPr>
          <w:b/>
          <w:bCs/>
          <w:sz w:val="24"/>
          <w:szCs w:val="24"/>
          <w:highlight w:val="yellow"/>
        </w:rPr>
        <w:t xml:space="preserve"> 1.5</w:t>
      </w:r>
      <w:r w:rsidR="00BD1501" w:rsidRPr="00BD1501">
        <w:rPr>
          <w:b/>
          <w:bCs/>
          <w:sz w:val="24"/>
          <w:szCs w:val="24"/>
          <w:highlight w:val="yellow"/>
        </w:rPr>
        <w:t xml:space="preserve">мм) и расширение. </w:t>
      </w:r>
    </w:p>
    <w:p w:rsidR="00BD1501" w:rsidRPr="00400F85" w:rsidRDefault="00BD1501" w:rsidP="00BD1501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70810" cy="207002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B" w:rsidRPr="00400F85" w:rsidRDefault="009F1AEB" w:rsidP="009F1AEB">
      <w:pPr>
        <w:numPr>
          <w:ilvl w:val="0"/>
          <w:numId w:val="1"/>
        </w:numPr>
        <w:rPr>
          <w:sz w:val="24"/>
          <w:szCs w:val="24"/>
        </w:rPr>
      </w:pPr>
      <w:r w:rsidRPr="00400F85">
        <w:rPr>
          <w:sz w:val="24"/>
          <w:szCs w:val="24"/>
        </w:rPr>
        <w:t>Латеральный мыщелок плечевой кости: без патологических изменений</w:t>
      </w:r>
    </w:p>
    <w:p w:rsidR="00BD1501" w:rsidRPr="00BD1501" w:rsidRDefault="009F1AEB" w:rsidP="00BD1501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BD1501">
        <w:rPr>
          <w:b/>
          <w:sz w:val="24"/>
          <w:szCs w:val="24"/>
          <w:highlight w:val="yellow"/>
        </w:rPr>
        <w:t xml:space="preserve">Медиальный мыщелок плечевой кости: </w:t>
      </w:r>
      <w:r w:rsidR="00BD1501" w:rsidRPr="00BD1501">
        <w:rPr>
          <w:b/>
          <w:bCs/>
          <w:sz w:val="24"/>
          <w:szCs w:val="24"/>
          <w:highlight w:val="yellow"/>
        </w:rPr>
        <w:t>отмечается наличие участка снижения рентгенографической плотности диаметром</w:t>
      </w:r>
      <w:r w:rsidR="00BD1501">
        <w:rPr>
          <w:b/>
          <w:bCs/>
          <w:sz w:val="24"/>
          <w:szCs w:val="24"/>
          <w:highlight w:val="yellow"/>
        </w:rPr>
        <w:t xml:space="preserve"> 7</w:t>
      </w:r>
      <w:r w:rsidR="00BD1501" w:rsidRPr="00BD1501">
        <w:rPr>
          <w:b/>
          <w:bCs/>
          <w:sz w:val="24"/>
          <w:szCs w:val="24"/>
          <w:highlight w:val="yellow"/>
        </w:rPr>
        <w:t xml:space="preserve">мм. </w:t>
      </w:r>
    </w:p>
    <w:p w:rsidR="009F1AEB" w:rsidRPr="00400F85" w:rsidRDefault="00BD1501" w:rsidP="009F1AEB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56660" cy="28879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FC" w:rsidRPr="00BD1501" w:rsidRDefault="00A536FC" w:rsidP="00A536FC">
      <w:pPr>
        <w:pStyle w:val="a9"/>
        <w:numPr>
          <w:ilvl w:val="0"/>
          <w:numId w:val="1"/>
        </w:numPr>
        <w:autoSpaceDE w:val="0"/>
        <w:adjustRightInd w:val="0"/>
        <w:spacing w:line="256" w:lineRule="auto"/>
        <w:rPr>
          <w:b/>
          <w:sz w:val="24"/>
          <w:szCs w:val="24"/>
          <w:highlight w:val="yellow"/>
        </w:rPr>
      </w:pPr>
      <w:r w:rsidRPr="00BD1501">
        <w:rPr>
          <w:b/>
          <w:sz w:val="24"/>
          <w:szCs w:val="24"/>
          <w:highlight w:val="yellow"/>
        </w:rPr>
        <w:lastRenderedPageBreak/>
        <w:t xml:space="preserve">Капсула сустава </w:t>
      </w:r>
      <w:r w:rsidR="00BD1501" w:rsidRPr="00BD1501">
        <w:rPr>
          <w:b/>
          <w:sz w:val="24"/>
          <w:szCs w:val="24"/>
          <w:highlight w:val="yellow"/>
        </w:rPr>
        <w:t xml:space="preserve">умеренно расширена, в полости небольшое </w:t>
      </w:r>
      <w:r w:rsidR="00230970" w:rsidRPr="00BD1501">
        <w:rPr>
          <w:b/>
          <w:sz w:val="24"/>
          <w:szCs w:val="24"/>
          <w:highlight w:val="yellow"/>
        </w:rPr>
        <w:t>количество</w:t>
      </w:r>
      <w:r w:rsidR="00BD1501" w:rsidRPr="00BD1501">
        <w:rPr>
          <w:b/>
          <w:sz w:val="24"/>
          <w:szCs w:val="24"/>
          <w:highlight w:val="yellow"/>
        </w:rPr>
        <w:t xml:space="preserve"> жидкостного содержимого. </w:t>
      </w:r>
    </w:p>
    <w:p w:rsidR="00BD1501" w:rsidRPr="00BD1501" w:rsidRDefault="00BD1501" w:rsidP="00BD1501">
      <w:pPr>
        <w:pStyle w:val="a9"/>
        <w:numPr>
          <w:ilvl w:val="0"/>
          <w:numId w:val="1"/>
        </w:numPr>
        <w:rPr>
          <w:b/>
          <w:bCs/>
          <w:sz w:val="24"/>
          <w:szCs w:val="24"/>
        </w:rPr>
      </w:pPr>
      <w:r w:rsidRPr="00BD1501">
        <w:rPr>
          <w:b/>
          <w:bCs/>
          <w:sz w:val="24"/>
          <w:szCs w:val="24"/>
          <w:highlight w:val="yellow"/>
        </w:rPr>
        <w:t>Поверхности костей, образующие локтевой сустав визуализируются с зонами субхондрального склероза.</w:t>
      </w:r>
      <w:r w:rsidRPr="00BD1501">
        <w:rPr>
          <w:b/>
          <w:bCs/>
          <w:sz w:val="24"/>
          <w:szCs w:val="24"/>
        </w:rPr>
        <w:t xml:space="preserve">  </w:t>
      </w:r>
    </w:p>
    <w:p w:rsidR="00BD1501" w:rsidRPr="00557316" w:rsidRDefault="00BD1501" w:rsidP="00BD1501">
      <w:pPr>
        <w:pStyle w:val="a9"/>
        <w:autoSpaceDE w:val="0"/>
        <w:adjustRightInd w:val="0"/>
        <w:spacing w:line="256" w:lineRule="auto"/>
        <w:rPr>
          <w:sz w:val="24"/>
          <w:szCs w:val="24"/>
        </w:rPr>
      </w:pPr>
    </w:p>
    <w:p w:rsidR="009F1AEB" w:rsidRDefault="009F1AEB" w:rsidP="009F1AEB">
      <w:pPr>
        <w:ind w:left="-567"/>
        <w:rPr>
          <w:b/>
          <w:bCs/>
          <w:sz w:val="28"/>
          <w:szCs w:val="28"/>
        </w:rPr>
      </w:pPr>
    </w:p>
    <w:p w:rsidR="009F1AEB" w:rsidRDefault="009F1AEB" w:rsidP="009F1AEB">
      <w:pPr>
        <w:ind w:left="-567"/>
        <w:rPr>
          <w:b/>
          <w:bCs/>
          <w:sz w:val="28"/>
          <w:szCs w:val="28"/>
        </w:rPr>
      </w:pPr>
      <w:r w:rsidRPr="00BD1501">
        <w:rPr>
          <w:b/>
          <w:bCs/>
          <w:sz w:val="28"/>
          <w:szCs w:val="28"/>
          <w:highlight w:val="green"/>
        </w:rPr>
        <w:t>ЗАКЛЮЧЕНИЕ:</w:t>
      </w:r>
      <w:r w:rsidR="00BD1501" w:rsidRPr="00BD1501">
        <w:rPr>
          <w:b/>
          <w:bCs/>
          <w:sz w:val="28"/>
          <w:szCs w:val="28"/>
          <w:highlight w:val="green"/>
        </w:rPr>
        <w:t xml:space="preserve"> Дисплазия локтевых суставов билатерально.  Расслаивающий остеохондрит медиальных мыщелков билатерально. Билатеральный остеоартроз  и бурсит.</w:t>
      </w:r>
      <w:r w:rsidR="00BD1501">
        <w:rPr>
          <w:b/>
          <w:bCs/>
          <w:sz w:val="28"/>
          <w:szCs w:val="28"/>
        </w:rPr>
        <w:t xml:space="preserve"> </w:t>
      </w:r>
    </w:p>
    <w:p w:rsidR="00B23122" w:rsidRDefault="00B23122" w:rsidP="009F1AEB">
      <w:pPr>
        <w:ind w:left="-567"/>
        <w:rPr>
          <w:b/>
          <w:bCs/>
          <w:sz w:val="28"/>
          <w:szCs w:val="28"/>
        </w:rPr>
      </w:pPr>
    </w:p>
    <w:p w:rsidR="00B23122" w:rsidRDefault="00B23122" w:rsidP="009F1AEB">
      <w:pPr>
        <w:ind w:left="-567"/>
        <w:rPr>
          <w:b/>
          <w:bCs/>
          <w:sz w:val="28"/>
          <w:szCs w:val="28"/>
        </w:rPr>
      </w:pPr>
      <w:bookmarkStart w:id="1" w:name="_GoBack"/>
      <w:bookmarkEnd w:id="1"/>
    </w:p>
    <w:p w:rsidR="009F1AEB" w:rsidRPr="00400F85" w:rsidRDefault="009F1AEB" w:rsidP="009F1AEB">
      <w:pPr>
        <w:jc w:val="right"/>
        <w:rPr>
          <w:sz w:val="24"/>
          <w:szCs w:val="24"/>
        </w:rPr>
      </w:pPr>
      <w:r w:rsidRPr="00400F85">
        <w:rPr>
          <w:sz w:val="24"/>
          <w:szCs w:val="24"/>
        </w:rPr>
        <w:t xml:space="preserve">Ветеринарный врач визуальной диагностики </w:t>
      </w:r>
    </w:p>
    <w:p w:rsidR="009F1AEB" w:rsidRPr="00400F85" w:rsidRDefault="009F1AEB" w:rsidP="009F1AEB">
      <w:pPr>
        <w:jc w:val="right"/>
        <w:rPr>
          <w:sz w:val="24"/>
          <w:szCs w:val="24"/>
        </w:rPr>
      </w:pPr>
      <w:r w:rsidRPr="00400F85">
        <w:rPr>
          <w:sz w:val="24"/>
          <w:szCs w:val="24"/>
        </w:rPr>
        <w:t>Хведчук Владимир Юрьевич</w:t>
      </w:r>
    </w:p>
    <w:p w:rsidR="009F1AEB" w:rsidRDefault="009F1AEB" w:rsidP="009F1AEB">
      <w:pPr>
        <w:shd w:val="clear" w:color="auto" w:fill="FFFFFF"/>
        <w:jc w:val="right"/>
        <w:rPr>
          <w:rStyle w:val="dropdown-user-name"/>
        </w:rPr>
      </w:pPr>
    </w:p>
    <w:p w:rsidR="009F1AEB" w:rsidRDefault="009F1AEB" w:rsidP="009F1AE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Дополнительная информация по визуализации отдельных анатомических структур по запросу лечащего врача.</w:t>
      </w:r>
    </w:p>
    <w:p w:rsidR="009F1AEB" w:rsidRDefault="009F1AEB" w:rsidP="009F1AEB">
      <w:pPr>
        <w:rPr>
          <w:b/>
          <w:bCs/>
          <w:sz w:val="18"/>
          <w:szCs w:val="18"/>
        </w:rPr>
      </w:pPr>
    </w:p>
    <w:p w:rsidR="009F1AEB" w:rsidRDefault="009F1AEB" w:rsidP="009F1AEB">
      <w:pPr>
        <w:jc w:val="center"/>
        <w:rPr>
          <w:i/>
          <w:sz w:val="18"/>
        </w:rPr>
      </w:pPr>
      <w:r>
        <w:rPr>
          <w:i/>
          <w:sz w:val="18"/>
        </w:rPr>
        <w:t>Данное заключение не является окончательным диагнозом и должно интерпретироваться лечащим врачом с учетом анамнеза, клинической картины и всех других методов диагностики. Заключение содержит профессиональные термины и может быть сложно для понимания лицам без соответствующего образования.</w:t>
      </w:r>
    </w:p>
    <w:p w:rsidR="009F1AEB" w:rsidRPr="00A35496" w:rsidRDefault="009F1AEB" w:rsidP="009F1AEB">
      <w:pPr>
        <w:ind w:left="-567"/>
        <w:rPr>
          <w:sz w:val="24"/>
          <w:szCs w:val="24"/>
        </w:rPr>
      </w:pPr>
    </w:p>
    <w:p w:rsidR="009F1AEB" w:rsidRDefault="009F1AEB"/>
    <w:sectPr w:rsidR="009F1AEB" w:rsidSect="000679BF">
      <w:headerReference w:type="default" r:id="rId15"/>
      <w:footerReference w:type="default" r:id="rId16"/>
      <w:pgSz w:w="11906" w:h="16838"/>
      <w:pgMar w:top="223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24" w:rsidRDefault="00F52024" w:rsidP="000679BF">
      <w:r>
        <w:separator/>
      </w:r>
    </w:p>
  </w:endnote>
  <w:endnote w:type="continuationSeparator" w:id="1">
    <w:p w:rsidR="00F52024" w:rsidRDefault="00F52024" w:rsidP="0006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BF" w:rsidRDefault="000679B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-384810</wp:posOffset>
          </wp:positionV>
          <wp:extent cx="7568330" cy="10096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3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24" w:rsidRDefault="00F52024" w:rsidP="000679BF">
      <w:r>
        <w:separator/>
      </w:r>
    </w:p>
  </w:footnote>
  <w:footnote w:type="continuationSeparator" w:id="1">
    <w:p w:rsidR="00F52024" w:rsidRDefault="00F52024" w:rsidP="0006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BF" w:rsidRDefault="000679B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-448074</wp:posOffset>
          </wp:positionV>
          <wp:extent cx="7581900" cy="135104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35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0"/>
        <w:lang w:eastAsia="en-US"/>
      </w:rPr>
    </w:lvl>
  </w:abstractNum>
  <w:abstractNum w:abstractNumId="1">
    <w:nsid w:val="6ABD1FE6"/>
    <w:multiLevelType w:val="multilevel"/>
    <w:tmpl w:val="C2AA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79BF"/>
    <w:rsid w:val="0005134A"/>
    <w:rsid w:val="000679BF"/>
    <w:rsid w:val="00175081"/>
    <w:rsid w:val="001F1F8C"/>
    <w:rsid w:val="00230970"/>
    <w:rsid w:val="00456355"/>
    <w:rsid w:val="0075187D"/>
    <w:rsid w:val="0092255B"/>
    <w:rsid w:val="009F1AEB"/>
    <w:rsid w:val="00A536FC"/>
    <w:rsid w:val="00AD5F96"/>
    <w:rsid w:val="00B23122"/>
    <w:rsid w:val="00BD1501"/>
    <w:rsid w:val="00D57A38"/>
    <w:rsid w:val="00E57415"/>
    <w:rsid w:val="00EC0A12"/>
    <w:rsid w:val="00EE0438"/>
    <w:rsid w:val="00F24020"/>
    <w:rsid w:val="00F52024"/>
    <w:rsid w:val="00FC5A3C"/>
    <w:rsid w:val="00FD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9BF"/>
  </w:style>
  <w:style w:type="paragraph" w:styleId="a5">
    <w:name w:val="footer"/>
    <w:basedOn w:val="a"/>
    <w:link w:val="a6"/>
    <w:uiPriority w:val="99"/>
    <w:unhideWhenUsed/>
    <w:rsid w:val="00067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9BF"/>
  </w:style>
  <w:style w:type="paragraph" w:styleId="a7">
    <w:name w:val="Balloon Text"/>
    <w:basedOn w:val="a"/>
    <w:link w:val="a8"/>
    <w:uiPriority w:val="99"/>
    <w:semiHidden/>
    <w:unhideWhenUsed/>
    <w:rsid w:val="00067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BF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qFormat/>
    <w:rsid w:val="009F1AEB"/>
  </w:style>
  <w:style w:type="paragraph" w:styleId="a9">
    <w:name w:val="List Paragraph"/>
    <w:basedOn w:val="a"/>
    <w:uiPriority w:val="34"/>
    <w:qFormat/>
    <w:rsid w:val="00A5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9BF"/>
  </w:style>
  <w:style w:type="paragraph" w:styleId="a5">
    <w:name w:val="footer"/>
    <w:basedOn w:val="a"/>
    <w:link w:val="a6"/>
    <w:uiPriority w:val="99"/>
    <w:unhideWhenUsed/>
    <w:rsid w:val="00067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9BF"/>
  </w:style>
  <w:style w:type="paragraph" w:styleId="a7">
    <w:name w:val="Balloon Text"/>
    <w:basedOn w:val="a"/>
    <w:link w:val="a8"/>
    <w:uiPriority w:val="99"/>
    <w:semiHidden/>
    <w:unhideWhenUsed/>
    <w:rsid w:val="00067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BF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qFormat/>
    <w:rsid w:val="009F1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B30F-91DA-4DC6-9335-0EBC7D1C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Serios_PC</dc:creator>
  <cp:lastModifiedBy>Vladimir Khvedchuk</cp:lastModifiedBy>
  <cp:revision>9</cp:revision>
  <dcterms:created xsi:type="dcterms:W3CDTF">2022-09-16T08:58:00Z</dcterms:created>
  <dcterms:modified xsi:type="dcterms:W3CDTF">2023-06-19T20:00:00Z</dcterms:modified>
</cp:coreProperties>
</file>